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9" w:rsidRDefault="00B84669" w:rsidP="00B84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:rsidR="00B84669" w:rsidRPr="007D1516" w:rsidRDefault="00B84669" w:rsidP="00B84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7D151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Wakacyjne turnusy rehabilitacyjne dla dzieci rolników</w:t>
      </w:r>
    </w:p>
    <w:p w:rsidR="00B84669" w:rsidRPr="00276AFB" w:rsidRDefault="00B84669" w:rsidP="00B846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76AFB">
        <w:rPr>
          <w:rFonts w:ascii="Times New Roman" w:hAnsi="Times New Roman"/>
          <w:sz w:val="24"/>
          <w:szCs w:val="24"/>
        </w:rPr>
        <w:t>W okresie wakacji 201</w:t>
      </w:r>
      <w:r>
        <w:rPr>
          <w:rFonts w:ascii="Times New Roman" w:hAnsi="Times New Roman"/>
          <w:sz w:val="24"/>
          <w:szCs w:val="24"/>
        </w:rPr>
        <w:t>3</w:t>
      </w:r>
      <w:r w:rsidRPr="00276AFB">
        <w:rPr>
          <w:rFonts w:ascii="Times New Roman" w:hAnsi="Times New Roman"/>
          <w:sz w:val="24"/>
          <w:szCs w:val="24"/>
        </w:rPr>
        <w:t xml:space="preserve"> roku KRUS zorganizuje turnusy rehabilitacyjne dla </w:t>
      </w:r>
      <w:r>
        <w:rPr>
          <w:rFonts w:ascii="Times New Roman" w:hAnsi="Times New Roman"/>
          <w:sz w:val="24"/>
          <w:szCs w:val="24"/>
        </w:rPr>
        <w:t>1200</w:t>
      </w:r>
      <w:r w:rsidRPr="00276AFB">
        <w:rPr>
          <w:rFonts w:ascii="Times New Roman" w:hAnsi="Times New Roman"/>
          <w:sz w:val="24"/>
          <w:szCs w:val="24"/>
        </w:rPr>
        <w:t xml:space="preserve"> dzieci rolników uprawnionych do świadczeń Kasy.</w:t>
      </w:r>
    </w:p>
    <w:p w:rsidR="00B84669" w:rsidRPr="00276AFB" w:rsidRDefault="00B84669" w:rsidP="00B846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76AFB">
        <w:rPr>
          <w:rFonts w:ascii="Times New Roman" w:hAnsi="Times New Roman"/>
          <w:sz w:val="24"/>
          <w:szCs w:val="24"/>
        </w:rPr>
        <w:t>W województwie kujawsko-pomorskim z rehabil</w:t>
      </w:r>
      <w:r>
        <w:rPr>
          <w:rFonts w:ascii="Times New Roman" w:hAnsi="Times New Roman"/>
          <w:sz w:val="24"/>
          <w:szCs w:val="24"/>
        </w:rPr>
        <w:t>itacji będzie mogło skorzystać 68</w:t>
      </w:r>
      <w:r w:rsidRPr="00276AFB">
        <w:rPr>
          <w:rFonts w:ascii="Times New Roman" w:hAnsi="Times New Roman"/>
          <w:sz w:val="24"/>
          <w:szCs w:val="24"/>
        </w:rPr>
        <w:t xml:space="preserve"> dzieci z chorobami układu oddechowego i układu ruchu</w:t>
      </w:r>
      <w:r>
        <w:rPr>
          <w:rFonts w:ascii="Times New Roman" w:hAnsi="Times New Roman"/>
          <w:sz w:val="24"/>
          <w:szCs w:val="24"/>
        </w:rPr>
        <w:t xml:space="preserve"> urodzonych w latach 1998 – 2006</w:t>
      </w:r>
      <w:r w:rsidRPr="00276AFB">
        <w:rPr>
          <w:rFonts w:ascii="Times New Roman" w:hAnsi="Times New Roman"/>
          <w:sz w:val="24"/>
          <w:szCs w:val="24"/>
        </w:rPr>
        <w:t>. Turnusy rehabilitacyjne zostaną zorganizowane w Centrach Rehabilitacji</w:t>
      </w:r>
      <w:r w:rsidR="00665081">
        <w:rPr>
          <w:rFonts w:ascii="Times New Roman" w:hAnsi="Times New Roman"/>
          <w:sz w:val="24"/>
          <w:szCs w:val="24"/>
        </w:rPr>
        <w:t xml:space="preserve"> Rolników w: Świnoujściu (w okresie od 11 do 31 sierpnia</w:t>
      </w:r>
      <w:r>
        <w:rPr>
          <w:rFonts w:ascii="Times New Roman" w:hAnsi="Times New Roman"/>
          <w:sz w:val="24"/>
          <w:szCs w:val="24"/>
        </w:rPr>
        <w:t>, dot. dzieci ze schorzeniami układu oddechowego)</w:t>
      </w:r>
      <w:r w:rsidRPr="00276AFB">
        <w:rPr>
          <w:rFonts w:ascii="Times New Roman" w:hAnsi="Times New Roman"/>
          <w:sz w:val="24"/>
          <w:szCs w:val="24"/>
        </w:rPr>
        <w:t xml:space="preserve"> i Jedlcu</w:t>
      </w:r>
      <w:r w:rsidR="005E7100">
        <w:rPr>
          <w:rFonts w:ascii="Times New Roman" w:hAnsi="Times New Roman"/>
          <w:sz w:val="24"/>
          <w:szCs w:val="24"/>
        </w:rPr>
        <w:t xml:space="preserve"> ( w okresie od </w:t>
      </w:r>
      <w:r>
        <w:rPr>
          <w:rFonts w:ascii="Times New Roman" w:hAnsi="Times New Roman"/>
          <w:sz w:val="24"/>
          <w:szCs w:val="24"/>
        </w:rPr>
        <w:t xml:space="preserve">8 </w:t>
      </w:r>
      <w:r w:rsidR="005E7100">
        <w:rPr>
          <w:rFonts w:ascii="Times New Roman" w:hAnsi="Times New Roman"/>
          <w:sz w:val="24"/>
          <w:szCs w:val="24"/>
        </w:rPr>
        <w:t>do 28 lipca</w:t>
      </w:r>
      <w:r>
        <w:rPr>
          <w:rFonts w:ascii="Times New Roman" w:hAnsi="Times New Roman"/>
          <w:sz w:val="24"/>
          <w:szCs w:val="24"/>
        </w:rPr>
        <w:t>, dot. dzieci ze schorzeniami układu ruchu)</w:t>
      </w:r>
      <w:r w:rsidRPr="00276AFB">
        <w:rPr>
          <w:rFonts w:ascii="Times New Roman" w:hAnsi="Times New Roman"/>
          <w:sz w:val="24"/>
          <w:szCs w:val="24"/>
        </w:rPr>
        <w:t xml:space="preserve">. </w:t>
      </w:r>
    </w:p>
    <w:p w:rsidR="00B84669" w:rsidRPr="005E7100" w:rsidRDefault="00B84669" w:rsidP="00B84669">
      <w:pPr>
        <w:widowControl w:val="0"/>
        <w:shd w:val="clear" w:color="auto" w:fill="FFFFFF"/>
        <w:spacing w:before="317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100">
        <w:rPr>
          <w:rFonts w:ascii="Times New Roman" w:hAnsi="Times New Roman"/>
          <w:sz w:val="24"/>
          <w:szCs w:val="24"/>
        </w:rPr>
        <w:t xml:space="preserve">Turnus trwa 3 tygodnie, a pełna odpłatność za pobyt dziecka na takim turnusie wynosi 200zł </w:t>
      </w:r>
      <w:r w:rsidRPr="005E7100">
        <w:rPr>
          <w:rFonts w:ascii="Times New Roman" w:hAnsi="Times New Roman"/>
          <w:color w:val="000000"/>
          <w:spacing w:val="-1"/>
          <w:sz w:val="24"/>
          <w:szCs w:val="24"/>
        </w:rPr>
        <w:t>+ koszty podróży (wg obowiązującej taryfy  PKS i PKP 2kl. w obie strony). Transport dzieci zapewni KRUS.</w:t>
      </w:r>
    </w:p>
    <w:p w:rsidR="00B84669" w:rsidRDefault="00B84669" w:rsidP="00B846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D1516">
        <w:rPr>
          <w:rFonts w:ascii="Times New Roman" w:eastAsia="Times New Roman" w:hAnsi="Times New Roman"/>
          <w:sz w:val="24"/>
          <w:szCs w:val="24"/>
          <w:lang w:eastAsia="pl-PL"/>
        </w:rPr>
        <w:t>czestnicy turnusów rehabilitacyjnych mają zapewnione  całodzienne wyżywienie, całodobową opiekę lekarsko-pielęgniarską oraz indywidualny program rehabilitacyjny. Opiekę nad dziećmi sprawuje wykwalifikowana kadra pedagogiczna.</w:t>
      </w:r>
    </w:p>
    <w:p w:rsidR="00B84669" w:rsidRDefault="00B84669" w:rsidP="00B846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4669" w:rsidRDefault="00B84669" w:rsidP="00B846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6AFB">
        <w:rPr>
          <w:rFonts w:ascii="Times New Roman" w:hAnsi="Times New Roman"/>
          <w:sz w:val="24"/>
          <w:szCs w:val="24"/>
        </w:rPr>
        <w:t>Pierwszeństwo w skierowaniu na turnusy mają dzieci, w stosunku do których powiatowe zespoły ds. orzekania o stopniu niepełnosprawności orzekły niepełnosprawność skutkującą prawem do wypłaty zasiłku pielęgnacyjnego.</w:t>
      </w:r>
      <w:r>
        <w:rPr>
          <w:rFonts w:ascii="Times New Roman" w:hAnsi="Times New Roman"/>
          <w:sz w:val="24"/>
          <w:szCs w:val="24"/>
        </w:rPr>
        <w:t xml:space="preserve"> Na turnusy rehabilitacyjne nie zostaną zakwalifikowane dzieci posiadające przeciwwskazania medyczne, tj.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upośledzenie sprawności ogólnej powodujące konieczność stałej opieki i pomocy osoby drugiej w wykonywaniu podstawowych czynności życiowych, np. ubraniu się, jedzeniu,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wymagający poruszania się przy pomocy wózka inwalidzkiego,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kalectwo wymagające specjalnej, indywidualnej opieki, np. niedowidzenie znaczącego stopnia,</w:t>
      </w:r>
      <w:r w:rsidR="007F5C53">
        <w:rPr>
          <w:rFonts w:ascii="Times New Roman" w:hAnsi="Times New Roman"/>
          <w:sz w:val="24"/>
          <w:szCs w:val="24"/>
        </w:rPr>
        <w:t xml:space="preserve"> upośledzenie słuchu w stopniu uniemożliwiającym porozumiewanie się mimo aparatu słuchowego,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choroba nowotworowa,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niewydolność układów: krążenia, oddechowego i moczowego,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cukrzyca i inne niewyrównane zaburzenia hormonalne i metaboliczne, 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ostre i przewlekłe choroby zakaźne,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upośledzenie umysłowe, zaburzenia psychiczne i zachowania (agresja),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moczenie nocne,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padaczka,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ropne i pasożytnicze choroby skóry,</w:t>
      </w:r>
    </w:p>
    <w:p w:rsidR="00B84669" w:rsidRDefault="00B84669" w:rsidP="00B84669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stany chorobowe, wymagające kontynuacji leczenia z koniecznością kontroli wskaźników morfologicznych lub/i biochemicznych krwi.</w:t>
      </w:r>
    </w:p>
    <w:p w:rsidR="00B84669" w:rsidRDefault="00B84669" w:rsidP="00B846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669" w:rsidRDefault="00B84669" w:rsidP="00B846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Więcej informacji </w:t>
      </w:r>
      <w:r w:rsidR="005720BF">
        <w:rPr>
          <w:rFonts w:ascii="Times New Roman" w:eastAsia="Times New Roman" w:hAnsi="Times New Roman"/>
          <w:sz w:val="24"/>
          <w:szCs w:val="24"/>
          <w:lang w:eastAsia="pl-PL"/>
        </w:rPr>
        <w:t xml:space="preserve">udzielą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pracownicy komórek ds. prewencji i rehabilitacji w Bydgoszczy (52/34-15-261), Grudziądzu (56/34-61-241) i we Włocławku (54/23-33-356). </w:t>
      </w:r>
      <w:r w:rsidRPr="007D1516">
        <w:rPr>
          <w:rFonts w:ascii="Times New Roman" w:eastAsia="Times New Roman" w:hAnsi="Times New Roman"/>
          <w:sz w:val="24"/>
          <w:szCs w:val="24"/>
          <w:lang w:eastAsia="pl-PL"/>
        </w:rPr>
        <w:t xml:space="preserve">Wnioski od zainteresowanych rolników przyjmują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wszystkie jednostki terenowe Oddziału</w:t>
      </w:r>
      <w:r w:rsidRPr="007D1516">
        <w:rPr>
          <w:rFonts w:ascii="Times New Roman" w:eastAsia="Times New Roman" w:hAnsi="Times New Roman"/>
          <w:sz w:val="24"/>
          <w:szCs w:val="24"/>
          <w:lang w:eastAsia="pl-PL"/>
        </w:rPr>
        <w:t>, po uprzednim wypełnieniu skierowania przez lekarza podstawowej opieki zdrowotnej lub lekarza specjalistę</w:t>
      </w:r>
      <w:r w:rsidR="00373885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10 czerwca  na układ ruchu i do</w:t>
      </w:r>
      <w:r w:rsidR="00A176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010D">
        <w:rPr>
          <w:rFonts w:ascii="Times New Roman" w:eastAsia="Times New Roman" w:hAnsi="Times New Roman"/>
          <w:sz w:val="24"/>
          <w:szCs w:val="24"/>
          <w:lang w:eastAsia="pl-PL"/>
        </w:rPr>
        <w:t>30 czerwca br. na układ oddechowy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84669" w:rsidRDefault="00B84669" w:rsidP="00B846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4669" w:rsidRDefault="00B84669" w:rsidP="00B846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Informacja pozyskana za pośrednictwem OR KRUS w Bydgoszczy</w:t>
      </w:r>
    </w:p>
    <w:p w:rsidR="00F76830" w:rsidRDefault="00B84669" w:rsidP="00A17636">
      <w:pPr>
        <w:spacing w:before="100" w:beforeAutospacing="1" w:after="100" w:afterAutospacing="1" w:line="240" w:lineRule="auto"/>
        <w:jc w:val="both"/>
      </w:pPr>
      <w:r w:rsidRPr="007D15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sectPr w:rsidR="00F76830" w:rsidSect="0066508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134A3"/>
    <w:multiLevelType w:val="hybridMultilevel"/>
    <w:tmpl w:val="1A64C232"/>
    <w:lvl w:ilvl="0" w:tplc="29589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84669"/>
    <w:rsid w:val="00373885"/>
    <w:rsid w:val="005720BF"/>
    <w:rsid w:val="005E7100"/>
    <w:rsid w:val="00665081"/>
    <w:rsid w:val="007F5C53"/>
    <w:rsid w:val="00A17636"/>
    <w:rsid w:val="00A27EA9"/>
    <w:rsid w:val="00B84669"/>
    <w:rsid w:val="00F6010D"/>
    <w:rsid w:val="00F7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6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4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jerwoj3</dc:creator>
  <cp:lastModifiedBy>jerwoj3</cp:lastModifiedBy>
  <cp:revision>4</cp:revision>
  <dcterms:created xsi:type="dcterms:W3CDTF">2013-02-27T11:06:00Z</dcterms:created>
  <dcterms:modified xsi:type="dcterms:W3CDTF">2013-02-27T13:02:00Z</dcterms:modified>
</cp:coreProperties>
</file>